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E837" w14:textId="6C834F6B" w:rsidR="00887092" w:rsidRDefault="0065279D" w:rsidP="0065279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BEES IN OUR JUDICIAL BONNET</w:t>
      </w:r>
    </w:p>
    <w:p w14:paraId="048AABE5" w14:textId="6CFA4724" w:rsidR="0065279D" w:rsidRDefault="0065279D" w:rsidP="0065279D">
      <w:pPr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WADE’S LIST FOR 3-3-2022</w:t>
      </w:r>
    </w:p>
    <w:p w14:paraId="1EDD0781" w14:textId="27A4AC1F" w:rsidR="00874759" w:rsidRPr="00874759" w:rsidRDefault="00874759" w:rsidP="008747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[Just hope I am not repeating my gripes from prior episodes – apologize in advance if I </w:t>
      </w:r>
      <w:r w:rsidR="00AF621A">
        <w:rPr>
          <w:sz w:val="28"/>
          <w:szCs w:val="28"/>
        </w:rPr>
        <w:t>do</w:t>
      </w:r>
      <w:r>
        <w:rPr>
          <w:sz w:val="28"/>
          <w:szCs w:val="28"/>
        </w:rPr>
        <w:t>]</w:t>
      </w:r>
    </w:p>
    <w:p w14:paraId="58882A0F" w14:textId="6025A2A2" w:rsidR="0065279D" w:rsidRDefault="00A31C27" w:rsidP="0065279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Lawyers who are retained but do not file an entry of appearance.</w:t>
      </w:r>
    </w:p>
    <w:p w14:paraId="1C3A9525" w14:textId="736BF900" w:rsidR="00A31C27" w:rsidRDefault="00A31C27" w:rsidP="00A31C27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U.S.C.R. 4.2 “</w:t>
      </w:r>
      <w:r w:rsidRPr="00A31C27">
        <w:rPr>
          <w:sz w:val="28"/>
          <w:szCs w:val="28"/>
        </w:rPr>
        <w:t>No attorney shall appear in that capacity before a superior court until the attorney has entered an appearance by filing a signed entry of appearance form or by filing a signed pleading in a pending action.</w:t>
      </w:r>
      <w:r>
        <w:rPr>
          <w:sz w:val="28"/>
          <w:szCs w:val="28"/>
        </w:rPr>
        <w:t>”</w:t>
      </w:r>
    </w:p>
    <w:p w14:paraId="103C69BE" w14:textId="32485227" w:rsidR="00AF621A" w:rsidRDefault="00AF621A" w:rsidP="00A31C27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have no idea who to send notice to</w:t>
      </w:r>
    </w:p>
    <w:p w14:paraId="66E5F0A1" w14:textId="70610C70" w:rsidR="00A31C27" w:rsidRDefault="00A31C27" w:rsidP="00A31C2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Cases are scheduled for a day, ½ day, multiple days and then, on the eve of hearing, they cancel.</w:t>
      </w:r>
    </w:p>
    <w:p w14:paraId="562709FD" w14:textId="57A0006F" w:rsidR="00A31C27" w:rsidRDefault="00A31C27" w:rsidP="00A31C27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Everyone loves a settlement – but </w:t>
      </w:r>
      <w:r w:rsidR="00AF621A">
        <w:rPr>
          <w:sz w:val="28"/>
          <w:szCs w:val="28"/>
        </w:rPr>
        <w:t xml:space="preserve">while </w:t>
      </w:r>
      <w:r w:rsidR="00693E3C">
        <w:rPr>
          <w:sz w:val="28"/>
          <w:szCs w:val="28"/>
        </w:rPr>
        <w:t>digging out of this pandemic backlog, losing that much time really hurts our efficiency</w:t>
      </w:r>
    </w:p>
    <w:p w14:paraId="303D91D2" w14:textId="173499F9" w:rsidR="00AF621A" w:rsidRDefault="00AF621A" w:rsidP="00A31C27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Particularly if the case is not resolved by the delay and it has to come back another day</w:t>
      </w:r>
    </w:p>
    <w:p w14:paraId="105B5288" w14:textId="50AE3556" w:rsidR="00693E3C" w:rsidRDefault="00693E3C" w:rsidP="00693E3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People who do not close old, resolved cases</w:t>
      </w:r>
    </w:p>
    <w:p w14:paraId="46410F8A" w14:textId="5C9C5965" w:rsidR="00693E3C" w:rsidRDefault="00693E3C" w:rsidP="00693E3C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Both criminal and civil</w:t>
      </w:r>
    </w:p>
    <w:p w14:paraId="751E5C3E" w14:textId="3E8E2A7F" w:rsidR="00693E3C" w:rsidRDefault="00693E3C" w:rsidP="00693E3C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Opening a new circuit, we are trying to clean up old pending cases</w:t>
      </w:r>
    </w:p>
    <w:p w14:paraId="6F01197C" w14:textId="4B868305" w:rsidR="00693E3C" w:rsidRDefault="00693E3C" w:rsidP="00693E3C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Cannot begin to estimate the number of old cases that are sitting around and the parties have long since moved on</w:t>
      </w:r>
    </w:p>
    <w:p w14:paraId="025D2EF0" w14:textId="109084A8" w:rsidR="00693E3C" w:rsidRDefault="00693E3C" w:rsidP="00693E3C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 a lawyer, I always worried about having a pending case where I needed to contact client but had no valid address or phone number – worried about my liability</w:t>
      </w:r>
    </w:p>
    <w:p w14:paraId="1A1A84A0" w14:textId="2B5463D7" w:rsidR="00693E3C" w:rsidRDefault="00693E3C" w:rsidP="00693E3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Dead docket orders without any deadline for resolution</w:t>
      </w:r>
    </w:p>
    <w:p w14:paraId="5F87026D" w14:textId="649FC13D" w:rsidR="00693E3C" w:rsidRDefault="00693E3C" w:rsidP="00693E3C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Same vein as last bee</w:t>
      </w:r>
      <w:r w:rsidR="00874759">
        <w:rPr>
          <w:sz w:val="28"/>
          <w:szCs w:val="28"/>
        </w:rPr>
        <w:t xml:space="preserve"> – these cases just sit around for years</w:t>
      </w:r>
    </w:p>
    <w:p w14:paraId="5FC5379F" w14:textId="1086C516" w:rsidR="00971F71" w:rsidRDefault="00971F71" w:rsidP="00971F7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People (lawyers and litigants) who are gratuitously hostile and ugly to opposing parties/lawyers</w:t>
      </w:r>
    </w:p>
    <w:p w14:paraId="1D439A10" w14:textId="4D41F64B" w:rsidR="00971F71" w:rsidRDefault="00971F71" w:rsidP="00971F7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Lawyers who come into my office and stare at me until I look up and get interrupted</w:t>
      </w:r>
    </w:p>
    <w:p w14:paraId="6591314D" w14:textId="785801AE" w:rsidR="00971F71" w:rsidRDefault="00971F71" w:rsidP="00AF621A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love our lawyers and most are super-respectful</w:t>
      </w:r>
      <w:r w:rsidR="00AF621A">
        <w:rPr>
          <w:sz w:val="28"/>
          <w:szCs w:val="28"/>
        </w:rPr>
        <w:t xml:space="preserve"> of our space</w:t>
      </w:r>
    </w:p>
    <w:p w14:paraId="634563E6" w14:textId="5A11B414" w:rsidR="00AF621A" w:rsidRDefault="00AF621A" w:rsidP="00AF621A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BUT, there are others who believe we are at work, praying someone comes by to chat for a while</w:t>
      </w:r>
    </w:p>
    <w:p w14:paraId="74363F0D" w14:textId="58039C74" w:rsidR="00AF621A" w:rsidRDefault="00AF621A" w:rsidP="00AF621A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Please, read the room.  Happy to make an appointment – my assistant will absolutely tell you on the phone whether I am available for a chat session – or not!</w:t>
      </w:r>
    </w:p>
    <w:p w14:paraId="1D95F46C" w14:textId="14E0EE4D" w:rsidR="00AF621A" w:rsidRDefault="00AF621A" w:rsidP="00AF621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Problems with lawyers who announce a case is settled and then </w:t>
      </w:r>
      <w:r w:rsidR="004B1A8D">
        <w:rPr>
          <w:sz w:val="28"/>
          <w:szCs w:val="28"/>
        </w:rPr>
        <w:t>lock down when someone attempts to prepare an order</w:t>
      </w:r>
    </w:p>
    <w:p w14:paraId="1422CAD4" w14:textId="3CD73CB3" w:rsidR="004B1A8D" w:rsidRDefault="004B1A8D" w:rsidP="004B1A8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do not want you to have to come to court to put a settlement agreement on the record any more than you want to do that</w:t>
      </w:r>
    </w:p>
    <w:p w14:paraId="28407A84" w14:textId="4EB0835F" w:rsidR="004B1A8D" w:rsidRPr="00AF621A" w:rsidRDefault="004B1A8D" w:rsidP="004B1A8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But when there is no confirming letter or e-mail and now the lawyers are bickering back and forth over a detail of the order – what do you want me to do with that?</w:t>
      </w:r>
    </w:p>
    <w:sectPr w:rsidR="004B1A8D" w:rsidRPr="00AF621A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D9E0" w14:textId="77777777" w:rsidR="00962729" w:rsidRDefault="00962729" w:rsidP="00A52F35">
      <w:pPr>
        <w:spacing w:line="240" w:lineRule="auto"/>
      </w:pPr>
      <w:r>
        <w:separator/>
      </w:r>
    </w:p>
  </w:endnote>
  <w:endnote w:type="continuationSeparator" w:id="0">
    <w:p w14:paraId="786257FC" w14:textId="77777777" w:rsidR="00962729" w:rsidRDefault="00962729" w:rsidP="00A52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1992" w14:textId="05A41FF5" w:rsidR="004B1A8D" w:rsidRDefault="004B1A8D" w:rsidP="00C527D7">
    <w:pPr>
      <w:pStyle w:val="Footer"/>
      <w:tabs>
        <w:tab w:val="clear" w:pos="4680"/>
        <w:tab w:val="clear" w:pos="936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BEES IN OUR JUDICIAL BONNET-EPISODE NOTES</w:t>
    </w:r>
  </w:p>
  <w:p w14:paraId="45E0DAF8" w14:textId="480CFFC4" w:rsidR="004B1A8D" w:rsidRPr="00DB0007" w:rsidRDefault="004B1A8D" w:rsidP="00C527D7">
    <w:pPr>
      <w:pStyle w:val="Footer"/>
      <w:tabs>
        <w:tab w:val="clear" w:pos="4680"/>
        <w:tab w:val="clear" w:pos="936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WADE’S LIST</w:t>
    </w:r>
  </w:p>
  <w:p w14:paraId="5E3D2958" w14:textId="77777777" w:rsidR="004B1A8D" w:rsidRDefault="004B1A8D" w:rsidP="00C527D7">
    <w:pPr>
      <w:pStyle w:val="Footer"/>
      <w:jc w:val="center"/>
    </w:pPr>
    <w:r w:rsidRPr="00DB0007">
      <w:rPr>
        <w:b/>
        <w:bCs/>
        <w:sz w:val="20"/>
        <w:szCs w:val="20"/>
      </w:rPr>
      <w:t xml:space="preserve">Page </w:t>
    </w:r>
    <w:r w:rsidRPr="00DB0007">
      <w:rPr>
        <w:b/>
        <w:bCs/>
        <w:sz w:val="20"/>
        <w:szCs w:val="20"/>
      </w:rPr>
      <w:fldChar w:fldCharType="begin"/>
    </w:r>
    <w:r w:rsidRPr="00DB0007">
      <w:rPr>
        <w:b/>
        <w:bCs/>
        <w:sz w:val="20"/>
        <w:szCs w:val="20"/>
      </w:rPr>
      <w:instrText xml:space="preserve"> PAGE  \* Arabic  \* MERGEFORMAT </w:instrText>
    </w:r>
    <w:r w:rsidRPr="00DB0007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5</w:t>
    </w:r>
    <w:r w:rsidRPr="00DB0007">
      <w:rPr>
        <w:b/>
        <w:bCs/>
        <w:sz w:val="20"/>
        <w:szCs w:val="20"/>
      </w:rPr>
      <w:fldChar w:fldCharType="end"/>
    </w:r>
    <w:r w:rsidRPr="00DB0007">
      <w:rPr>
        <w:b/>
        <w:bCs/>
        <w:sz w:val="20"/>
        <w:szCs w:val="20"/>
      </w:rPr>
      <w:t xml:space="preserve"> of </w:t>
    </w:r>
    <w:r w:rsidRPr="00DB0007">
      <w:rPr>
        <w:b/>
        <w:bCs/>
        <w:sz w:val="20"/>
        <w:szCs w:val="20"/>
      </w:rPr>
      <w:fldChar w:fldCharType="begin"/>
    </w:r>
    <w:r w:rsidRPr="00DB0007">
      <w:rPr>
        <w:b/>
        <w:bCs/>
        <w:sz w:val="20"/>
        <w:szCs w:val="20"/>
      </w:rPr>
      <w:instrText xml:space="preserve"> NUMPAGES  \* Arabic  \* MERGEFORMAT </w:instrText>
    </w:r>
    <w:r w:rsidRPr="00DB0007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8</w:t>
    </w:r>
    <w:r w:rsidRPr="00DB0007">
      <w:rPr>
        <w:b/>
        <w:bCs/>
        <w:sz w:val="20"/>
        <w:szCs w:val="20"/>
      </w:rPr>
      <w:fldChar w:fldCharType="end"/>
    </w:r>
  </w:p>
  <w:p w14:paraId="74AA181A" w14:textId="77777777" w:rsidR="004B1A8D" w:rsidRDefault="004B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1F54" w14:textId="77777777" w:rsidR="00962729" w:rsidRDefault="00962729" w:rsidP="00A52F35">
      <w:pPr>
        <w:spacing w:line="240" w:lineRule="auto"/>
      </w:pPr>
      <w:r>
        <w:separator/>
      </w:r>
    </w:p>
  </w:footnote>
  <w:footnote w:type="continuationSeparator" w:id="0">
    <w:p w14:paraId="73DA493D" w14:textId="77777777" w:rsidR="00962729" w:rsidRDefault="00962729" w:rsidP="00A52F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E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B52948"/>
    <w:multiLevelType w:val="multilevel"/>
    <w:tmpl w:val="BD32C71C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9D"/>
    <w:rsid w:val="0010409A"/>
    <w:rsid w:val="001E223E"/>
    <w:rsid w:val="003A43D9"/>
    <w:rsid w:val="004B1A8D"/>
    <w:rsid w:val="005725FA"/>
    <w:rsid w:val="00573E68"/>
    <w:rsid w:val="0061670A"/>
    <w:rsid w:val="00633CCD"/>
    <w:rsid w:val="0065279D"/>
    <w:rsid w:val="00693E3C"/>
    <w:rsid w:val="00874759"/>
    <w:rsid w:val="00887092"/>
    <w:rsid w:val="00962729"/>
    <w:rsid w:val="00971F71"/>
    <w:rsid w:val="00A31C27"/>
    <w:rsid w:val="00A52F35"/>
    <w:rsid w:val="00A65A34"/>
    <w:rsid w:val="00AF621A"/>
    <w:rsid w:val="00ED08FC"/>
    <w:rsid w:val="00F62034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002"/>
  <w15:chartTrackingRefBased/>
  <w15:docId w15:val="{8F18F203-1F36-47F1-A45A-CAF7D97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9" w:unhideWhenUsed="1" w:qFormat="1"/>
    <w:lsdException w:name="endnote text" w:semiHidden="1" w:uiPriority="9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43D9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A3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3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0"/>
    <w:qFormat/>
    <w:rsid w:val="001E223E"/>
    <w:pPr>
      <w:spacing w:after="120" w:line="240" w:lineRule="auto"/>
      <w:ind w:left="432" w:hanging="432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0"/>
    <w:rsid w:val="001E223E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89"/>
    <w:qFormat/>
    <w:rsid w:val="00FF3D82"/>
    <w:rPr>
      <w:rFonts w:ascii="Times New Roman Bold" w:hAnsi="Times New Roman Bold"/>
      <w:b/>
      <w:color w:val="auto"/>
      <w:sz w:val="24"/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FF3D82"/>
    <w:pPr>
      <w:spacing w:before="120" w:after="120" w:line="240" w:lineRule="auto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F3D82"/>
    <w:rPr>
      <w:rFonts w:ascii="Times New Roman" w:hAnsi="Times New Roman"/>
      <w:iCs/>
      <w:sz w:val="24"/>
    </w:rPr>
  </w:style>
  <w:style w:type="paragraph" w:customStyle="1" w:styleId="LegalQuote">
    <w:name w:val="Legal Quote"/>
    <w:basedOn w:val="Normal"/>
    <w:qFormat/>
    <w:rsid w:val="00A65A34"/>
    <w:pPr>
      <w:spacing w:before="240" w:after="240" w:line="240" w:lineRule="auto"/>
      <w:ind w:left="720" w:right="720"/>
    </w:pPr>
    <w:rPr>
      <w:rFonts w:asciiTheme="minorHAnsi" w:hAnsiTheme="minorHAnsi" w:cstheme="minorHAnsi"/>
      <w:bCs/>
      <w:szCs w:val="28"/>
    </w:rPr>
  </w:style>
  <w:style w:type="paragraph" w:customStyle="1" w:styleId="Legalquote0">
    <w:name w:val="Legal quote"/>
    <w:basedOn w:val="Normal"/>
    <w:qFormat/>
    <w:rsid w:val="005725FA"/>
    <w:pPr>
      <w:spacing w:before="120" w:after="240" w:line="240" w:lineRule="auto"/>
      <w:ind w:left="720" w:right="720"/>
    </w:pPr>
    <w:rPr>
      <w:rFonts w:eastAsia="Arial"/>
    </w:rPr>
  </w:style>
  <w:style w:type="character" w:customStyle="1" w:styleId="Heading1Char">
    <w:name w:val="Heading 1 Char"/>
    <w:basedOn w:val="DefaultParagraphFont"/>
    <w:link w:val="Heading1"/>
    <w:uiPriority w:val="9"/>
    <w:rsid w:val="00A65A34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5A34"/>
    <w:rPr>
      <w:rFonts w:ascii="Times New Roman" w:eastAsiaTheme="majorEastAsia" w:hAnsi="Times New Roman" w:cstheme="majorBidi"/>
      <w:b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52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A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A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8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FB39-9203-4851-9AAE-0AF46B1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Padgett</dc:creator>
  <cp:keywords/>
  <dc:description/>
  <cp:lastModifiedBy>Wade Padgett</cp:lastModifiedBy>
  <cp:revision>1</cp:revision>
  <dcterms:created xsi:type="dcterms:W3CDTF">2022-03-03T02:02:00Z</dcterms:created>
  <dcterms:modified xsi:type="dcterms:W3CDTF">2022-03-03T02:27:00Z</dcterms:modified>
</cp:coreProperties>
</file>